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7EB155" w14:textId="4239E40F" w:rsidR="006C615C" w:rsidRPr="00EC6838" w:rsidRDefault="00540913" w:rsidP="008C7A1F">
      <w:pPr>
        <w:pStyle w:val="NormalWeb"/>
        <w:pBdr>
          <w:bottom w:val="single" w:sz="6" w:space="1" w:color="auto"/>
        </w:pBdr>
        <w:spacing w:before="0" w:beforeAutospacing="0" w:after="0" w:afterAutospacing="0"/>
        <w:rPr>
          <w:rFonts w:asciiTheme="minorHAnsi" w:hAnsiTheme="minorHAnsi" w:cstheme="minorHAnsi"/>
        </w:rPr>
      </w:pPr>
      <w:r w:rsidRPr="00EC6838">
        <w:rPr>
          <w:rFonts w:asciiTheme="minorHAnsi" w:hAnsiTheme="minorHAnsi" w:cstheme="minorHAnsi"/>
          <w:b/>
          <w:noProof/>
        </w:rPr>
        <w:drawing>
          <wp:anchor distT="0" distB="0" distL="114300" distR="114300" simplePos="0" relativeHeight="251658240" behindDoc="0" locked="0" layoutInCell="1" allowOverlap="1" wp14:anchorId="6E072447" wp14:editId="025ED6EA">
            <wp:simplePos x="0" y="0"/>
            <wp:positionH relativeFrom="column">
              <wp:posOffset>0</wp:posOffset>
            </wp:positionH>
            <wp:positionV relativeFrom="paragraph">
              <wp:posOffset>50165</wp:posOffset>
            </wp:positionV>
            <wp:extent cx="2009775" cy="1607820"/>
            <wp:effectExtent l="38100" t="38100" r="104775" b="87630"/>
            <wp:wrapThrough wrapText="right">
              <wp:wrapPolygon edited="0">
                <wp:start x="0" y="-512"/>
                <wp:lineTo x="-409" y="-256"/>
                <wp:lineTo x="-409" y="21498"/>
                <wp:lineTo x="-205" y="22521"/>
                <wp:lineTo x="22112" y="22521"/>
                <wp:lineTo x="22521" y="20218"/>
                <wp:lineTo x="22521" y="3839"/>
                <wp:lineTo x="21907" y="0"/>
                <wp:lineTo x="21907" y="-512"/>
                <wp:lineTo x="0" y="-512"/>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009775" cy="1607820"/>
                    </a:xfrm>
                    <a:prstGeom prst="rect">
                      <a:avLst/>
                    </a:prstGeom>
                    <a:noFill/>
                    <a:ln w="9525" cap="rnd" cmpd="sng">
                      <a:noFill/>
                      <a:round/>
                      <a:headEnd/>
                      <a:tailEnd/>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8F6930" w:rsidRPr="00EC6838">
        <w:rPr>
          <w:rFonts w:asciiTheme="minorHAnsi" w:hAnsiTheme="minorHAnsi" w:cstheme="minorHAnsi"/>
          <w:b/>
        </w:rPr>
        <w:t>John C. Checco</w:t>
      </w:r>
      <w:r w:rsidR="008F6930" w:rsidRPr="00EC6838">
        <w:rPr>
          <w:rFonts w:asciiTheme="minorHAnsi" w:hAnsiTheme="minorHAnsi" w:cstheme="minorHAnsi"/>
        </w:rPr>
        <w:t xml:space="preserve"> </w:t>
      </w:r>
      <w:r w:rsidR="007B3A57">
        <w:rPr>
          <w:rFonts w:asciiTheme="minorHAnsi" w:hAnsiTheme="minorHAnsi" w:cstheme="minorHAnsi"/>
        </w:rPr>
        <w:t xml:space="preserve">is </w:t>
      </w:r>
      <w:r w:rsidR="0060437E" w:rsidRPr="00EC6838">
        <w:rPr>
          <w:rFonts w:asciiTheme="minorHAnsi" w:hAnsiTheme="minorHAnsi" w:cstheme="minorHAnsi"/>
        </w:rPr>
        <w:t xml:space="preserve">an </w:t>
      </w:r>
      <w:r w:rsidR="007B3A57">
        <w:rPr>
          <w:rFonts w:asciiTheme="minorHAnsi" w:hAnsiTheme="minorHAnsi" w:cstheme="minorHAnsi"/>
        </w:rPr>
        <w:t>i</w:t>
      </w:r>
      <w:r w:rsidR="0060437E" w:rsidRPr="00EC6838">
        <w:rPr>
          <w:rFonts w:asciiTheme="minorHAnsi" w:hAnsiTheme="minorHAnsi" w:cstheme="minorHAnsi"/>
        </w:rPr>
        <w:t xml:space="preserve">nformation </w:t>
      </w:r>
      <w:r w:rsidR="007B3A57">
        <w:rPr>
          <w:rFonts w:asciiTheme="minorHAnsi" w:hAnsiTheme="minorHAnsi" w:cstheme="minorHAnsi"/>
        </w:rPr>
        <w:t>s</w:t>
      </w:r>
      <w:r w:rsidR="0060437E" w:rsidRPr="00EC6838">
        <w:rPr>
          <w:rFonts w:asciiTheme="minorHAnsi" w:hAnsiTheme="minorHAnsi" w:cstheme="minorHAnsi"/>
        </w:rPr>
        <w:t xml:space="preserve">ecurity professional providing subject matter expertise across various industries. </w:t>
      </w:r>
      <w:r w:rsidR="00085773">
        <w:rPr>
          <w:rFonts w:asciiTheme="minorHAnsi" w:hAnsiTheme="minorHAnsi" w:cstheme="minorHAnsi"/>
        </w:rPr>
        <w:t xml:space="preserve">He </w:t>
      </w:r>
      <w:r w:rsidR="00EF63CA" w:rsidRPr="00EC6838">
        <w:rPr>
          <w:rFonts w:asciiTheme="minorHAnsi" w:hAnsiTheme="minorHAnsi" w:cstheme="minorHAnsi"/>
        </w:rPr>
        <w:t>currently resides as leader for the CISO Advisory Board on Financial Services for Proofpoint</w:t>
      </w:r>
      <w:r w:rsidR="0060437E">
        <w:rPr>
          <w:rFonts w:asciiTheme="minorHAnsi" w:hAnsiTheme="minorHAnsi" w:cstheme="minorHAnsi"/>
        </w:rPr>
        <w:t xml:space="preserve">, and </w:t>
      </w:r>
      <w:r w:rsidR="00796D27" w:rsidRPr="00EC6838">
        <w:rPr>
          <w:rFonts w:asciiTheme="minorHAnsi" w:hAnsiTheme="minorHAnsi" w:cstheme="minorHAnsi"/>
        </w:rPr>
        <w:t xml:space="preserve">President </w:t>
      </w:r>
      <w:r w:rsidR="00A03B17" w:rsidRPr="00EC6838">
        <w:rPr>
          <w:rFonts w:asciiTheme="minorHAnsi" w:hAnsiTheme="minorHAnsi" w:cstheme="minorHAnsi"/>
        </w:rPr>
        <w:t xml:space="preserve">Emeritus </w:t>
      </w:r>
      <w:r w:rsidR="00A654B8">
        <w:rPr>
          <w:rFonts w:asciiTheme="minorHAnsi" w:hAnsiTheme="minorHAnsi" w:cstheme="minorHAnsi"/>
        </w:rPr>
        <w:t>of</w:t>
      </w:r>
      <w:r w:rsidR="00796D27" w:rsidRPr="00EC6838">
        <w:rPr>
          <w:rFonts w:asciiTheme="minorHAnsi" w:hAnsiTheme="minorHAnsi" w:cstheme="minorHAnsi"/>
        </w:rPr>
        <w:t xml:space="preserve"> the New York Metro InfraGard Members Alliance</w:t>
      </w:r>
      <w:r w:rsidR="00A654B8">
        <w:rPr>
          <w:rFonts w:asciiTheme="minorHAnsi" w:hAnsiTheme="minorHAnsi" w:cstheme="minorHAnsi"/>
        </w:rPr>
        <w:t xml:space="preserve"> (an FBI public/private partnership program).</w:t>
      </w:r>
      <w:r w:rsidR="00FA5BA3">
        <w:rPr>
          <w:rFonts w:asciiTheme="minorHAnsi" w:hAnsiTheme="minorHAnsi" w:cstheme="minorHAnsi"/>
        </w:rPr>
        <w:t xml:space="preserve"> </w:t>
      </w:r>
      <w:r w:rsidR="006C615C">
        <w:rPr>
          <w:rFonts w:asciiTheme="minorHAnsi" w:hAnsiTheme="minorHAnsi" w:cstheme="minorHAnsi"/>
        </w:rPr>
        <w:t xml:space="preserve">John specializes in </w:t>
      </w:r>
      <w:r w:rsidR="005D5E0C">
        <w:rPr>
          <w:rFonts w:asciiTheme="minorHAnsi" w:hAnsiTheme="minorHAnsi" w:cstheme="minorHAnsi"/>
        </w:rPr>
        <w:t xml:space="preserve">the areas of Zero-Trust </w:t>
      </w:r>
      <w:r w:rsidR="00FA5BA3">
        <w:rPr>
          <w:rFonts w:asciiTheme="minorHAnsi" w:hAnsiTheme="minorHAnsi" w:cstheme="minorHAnsi"/>
        </w:rPr>
        <w:t>S</w:t>
      </w:r>
      <w:r w:rsidR="005D5E0C">
        <w:rPr>
          <w:rFonts w:asciiTheme="minorHAnsi" w:hAnsiTheme="minorHAnsi" w:cstheme="minorHAnsi"/>
        </w:rPr>
        <w:t xml:space="preserve">trategies, Responsible Automation, </w:t>
      </w:r>
      <w:r w:rsidR="00FA5BA3">
        <w:rPr>
          <w:rFonts w:asciiTheme="minorHAnsi" w:hAnsiTheme="minorHAnsi" w:cstheme="minorHAnsi"/>
        </w:rPr>
        <w:t xml:space="preserve">Biometric Security </w:t>
      </w:r>
      <w:r w:rsidR="005D5E0C">
        <w:rPr>
          <w:rFonts w:asciiTheme="minorHAnsi" w:hAnsiTheme="minorHAnsi" w:cstheme="minorHAnsi"/>
        </w:rPr>
        <w:t>and Cyber-Physical coordinated threats</w:t>
      </w:r>
      <w:r w:rsidR="00E0551F">
        <w:rPr>
          <w:rFonts w:asciiTheme="minorHAnsi" w:hAnsiTheme="minorHAnsi" w:cstheme="minorHAnsi"/>
        </w:rPr>
        <w:t xml:space="preserve"> on critical infrastructures.</w:t>
      </w:r>
    </w:p>
    <w:p w14:paraId="6CABA45D" w14:textId="77777777" w:rsidR="00C50690" w:rsidRDefault="00C50690" w:rsidP="007B3A57">
      <w:pPr>
        <w:spacing w:after="0" w:line="240" w:lineRule="auto"/>
        <w:rPr>
          <w:sz w:val="24"/>
        </w:rPr>
      </w:pPr>
    </w:p>
    <w:p w14:paraId="125223EA" w14:textId="7BFB2447" w:rsidR="00FA4CAE" w:rsidRDefault="00FA4CAE" w:rsidP="007B3A57">
      <w:pPr>
        <w:spacing w:after="0" w:line="240" w:lineRule="auto"/>
        <w:rPr>
          <w:sz w:val="24"/>
        </w:rPr>
      </w:pPr>
      <w:bookmarkStart w:id="0" w:name="_GoBack"/>
      <w:bookmarkEnd w:id="0"/>
      <w:r w:rsidRPr="0033447B">
        <w:rPr>
          <w:sz w:val="24"/>
        </w:rPr>
        <w:t xml:space="preserve">John has been </w:t>
      </w:r>
      <w:r w:rsidR="00E0551F">
        <w:rPr>
          <w:sz w:val="24"/>
        </w:rPr>
        <w:t>a</w:t>
      </w:r>
      <w:r w:rsidRPr="0033447B">
        <w:rPr>
          <w:sz w:val="24"/>
        </w:rPr>
        <w:t xml:space="preserve"> Strategic Advisor </w:t>
      </w:r>
      <w:r w:rsidR="00E0551F">
        <w:rPr>
          <w:sz w:val="24"/>
        </w:rPr>
        <w:t xml:space="preserve">to the Board </w:t>
      </w:r>
      <w:r w:rsidRPr="0033447B">
        <w:rPr>
          <w:sz w:val="24"/>
        </w:rPr>
        <w:t xml:space="preserve">of the WSTA (Wall Street Technology Association) since 1997, </w:t>
      </w:r>
      <w:r w:rsidR="00E04392">
        <w:rPr>
          <w:sz w:val="24"/>
        </w:rPr>
        <w:t>active in</w:t>
      </w:r>
      <w:r w:rsidRPr="0033447B">
        <w:rPr>
          <w:sz w:val="24"/>
        </w:rPr>
        <w:t xml:space="preserve"> InfraGard's NY Metro Chapter since </w:t>
      </w:r>
      <w:r>
        <w:rPr>
          <w:sz w:val="24"/>
        </w:rPr>
        <w:t>2003</w:t>
      </w:r>
      <w:r w:rsidR="00F53D54">
        <w:rPr>
          <w:sz w:val="24"/>
        </w:rPr>
        <w:t xml:space="preserve">, and co-founder and </w:t>
      </w:r>
      <w:r w:rsidR="001C3606">
        <w:rPr>
          <w:sz w:val="24"/>
        </w:rPr>
        <w:t>co-</w:t>
      </w:r>
      <w:r w:rsidR="00F53D54">
        <w:rPr>
          <w:sz w:val="24"/>
        </w:rPr>
        <w:t xml:space="preserve">chair for the NY Metro Joint Cyber Security Conference </w:t>
      </w:r>
      <w:r w:rsidR="00235862">
        <w:rPr>
          <w:sz w:val="24"/>
        </w:rPr>
        <w:t>&amp; Workshop series since</w:t>
      </w:r>
      <w:r w:rsidR="00F53D54">
        <w:rPr>
          <w:sz w:val="24"/>
        </w:rPr>
        <w:t xml:space="preserve"> 2014.</w:t>
      </w:r>
    </w:p>
    <w:p w14:paraId="12B9651F" w14:textId="77777777" w:rsidR="007B3A57" w:rsidRPr="0033447B" w:rsidRDefault="007B3A57" w:rsidP="008C7A1F">
      <w:pPr>
        <w:spacing w:after="0" w:line="240" w:lineRule="auto"/>
        <w:rPr>
          <w:sz w:val="24"/>
        </w:rPr>
      </w:pPr>
    </w:p>
    <w:p w14:paraId="60F57E24" w14:textId="013AD3A8" w:rsidR="007B3A57" w:rsidRDefault="007B3A57" w:rsidP="008C7A1F">
      <w:pPr>
        <w:spacing w:after="0" w:line="240" w:lineRule="auto"/>
        <w:rPr>
          <w:sz w:val="24"/>
        </w:rPr>
      </w:pPr>
      <w:r>
        <w:rPr>
          <w:sz w:val="24"/>
        </w:rPr>
        <w:t xml:space="preserve">Prior to his current role, John was Senior Vice President for Bank of America’s Global Information Security Innovation Group. In this role, he was integral in the establishment of the Zero Trust Architecture strategy, an author for official guidance for Responsible Automation, a key contributor in the multi-firm </w:t>
      </w:r>
      <w:r w:rsidRPr="007B3F12">
        <w:rPr>
          <w:sz w:val="24"/>
        </w:rPr>
        <w:t>Financial Systemic Analysis &amp; Resilienc</w:t>
      </w:r>
      <w:r>
        <w:rPr>
          <w:sz w:val="24"/>
        </w:rPr>
        <w:t>y</w:t>
      </w:r>
      <w:r w:rsidRPr="007B3F12">
        <w:rPr>
          <w:sz w:val="24"/>
        </w:rPr>
        <w:t xml:space="preserve"> Center (FSARC)</w:t>
      </w:r>
      <w:r>
        <w:rPr>
          <w:sz w:val="24"/>
        </w:rPr>
        <w:t xml:space="preserve">, and the inaugural participant in the DHS Loaned Executive Program. </w:t>
      </w:r>
      <w:r w:rsidRPr="0033447B">
        <w:rPr>
          <w:sz w:val="24"/>
        </w:rPr>
        <w:t xml:space="preserve">John </w:t>
      </w:r>
      <w:r>
        <w:rPr>
          <w:sz w:val="24"/>
        </w:rPr>
        <w:t xml:space="preserve">also served as </w:t>
      </w:r>
      <w:r w:rsidRPr="0033447B">
        <w:rPr>
          <w:sz w:val="24"/>
        </w:rPr>
        <w:t>Senior Information Security</w:t>
      </w:r>
      <w:r>
        <w:rPr>
          <w:sz w:val="24"/>
        </w:rPr>
        <w:t xml:space="preserve"> and Risk</w:t>
      </w:r>
      <w:r w:rsidRPr="0033447B">
        <w:rPr>
          <w:sz w:val="24"/>
        </w:rPr>
        <w:t xml:space="preserve"> Advisor for Bloomberg L.P. </w:t>
      </w:r>
      <w:r>
        <w:rPr>
          <w:sz w:val="24"/>
        </w:rPr>
        <w:t>where he introduced the BISO role to their various lines of business</w:t>
      </w:r>
      <w:r w:rsidRPr="0033447B">
        <w:rPr>
          <w:sz w:val="24"/>
        </w:rPr>
        <w:t xml:space="preserve">. He is founder of Checco Services Inc., an information security consulting firm that </w:t>
      </w:r>
      <w:r>
        <w:rPr>
          <w:sz w:val="24"/>
        </w:rPr>
        <w:t>patented the</w:t>
      </w:r>
      <w:r w:rsidRPr="0033447B">
        <w:rPr>
          <w:sz w:val="24"/>
        </w:rPr>
        <w:t xml:space="preserve"> award-winning bioChec™ keystroke and gesture biometric technolog</w:t>
      </w:r>
      <w:r>
        <w:rPr>
          <w:sz w:val="24"/>
        </w:rPr>
        <w:t>ies</w:t>
      </w:r>
      <w:r w:rsidRPr="0033447B">
        <w:rPr>
          <w:sz w:val="24"/>
        </w:rPr>
        <w:t xml:space="preserve">. His past experience encompasses emerging technology research and development at NYNEX Science &amp; Technology Center, Pitney Bowes Advanced Concepts &amp; Technology Division, </w:t>
      </w:r>
      <w:r>
        <w:rPr>
          <w:sz w:val="24"/>
        </w:rPr>
        <w:t xml:space="preserve">Advanced Technology Labs, </w:t>
      </w:r>
      <w:r w:rsidRPr="0033447B">
        <w:rPr>
          <w:sz w:val="24"/>
        </w:rPr>
        <w:t xml:space="preserve">and IBM’s T. J. Watson Research Center. </w:t>
      </w:r>
    </w:p>
    <w:p w14:paraId="09A1BC54" w14:textId="77777777" w:rsidR="007B3A57" w:rsidRPr="0033447B" w:rsidRDefault="007B3A57" w:rsidP="008C7A1F">
      <w:pPr>
        <w:spacing w:after="0" w:line="240" w:lineRule="auto"/>
        <w:rPr>
          <w:sz w:val="24"/>
        </w:rPr>
      </w:pPr>
    </w:p>
    <w:p w14:paraId="743886F2" w14:textId="030F68F9" w:rsidR="00FA4CAE" w:rsidRDefault="007771D4" w:rsidP="007B3A57">
      <w:pPr>
        <w:spacing w:after="0" w:line="240" w:lineRule="auto"/>
        <w:rPr>
          <w:sz w:val="24"/>
        </w:rPr>
      </w:pPr>
      <w:r w:rsidRPr="0033447B">
        <w:rPr>
          <w:sz w:val="24"/>
        </w:rPr>
        <w:t xml:space="preserve">John holds </w:t>
      </w:r>
      <w:r w:rsidR="0033447B" w:rsidRPr="0033447B">
        <w:rPr>
          <w:sz w:val="24"/>
        </w:rPr>
        <w:t>a</w:t>
      </w:r>
      <w:r w:rsidRPr="0033447B">
        <w:rPr>
          <w:sz w:val="24"/>
        </w:rPr>
        <w:t xml:space="preserve"> </w:t>
      </w:r>
      <w:r w:rsidR="0033447B" w:rsidRPr="0033447B">
        <w:rPr>
          <w:sz w:val="24"/>
        </w:rPr>
        <w:t>professional certificate</w:t>
      </w:r>
      <w:r w:rsidR="00235862" w:rsidRPr="00235862">
        <w:rPr>
          <w:sz w:val="24"/>
        </w:rPr>
        <w:t xml:space="preserve"> </w:t>
      </w:r>
      <w:r w:rsidR="00235862" w:rsidRPr="0033447B">
        <w:rPr>
          <w:sz w:val="24"/>
        </w:rPr>
        <w:t xml:space="preserve">from Stanford </w:t>
      </w:r>
      <w:r w:rsidR="00235862">
        <w:rPr>
          <w:sz w:val="24"/>
        </w:rPr>
        <w:t>University</w:t>
      </w:r>
      <w:r w:rsidR="0033447B" w:rsidRPr="0033447B">
        <w:rPr>
          <w:sz w:val="24"/>
        </w:rPr>
        <w:t xml:space="preserve"> in </w:t>
      </w:r>
      <w:r w:rsidRPr="0033447B">
        <w:rPr>
          <w:sz w:val="24"/>
        </w:rPr>
        <w:t>Strategic Decision and Risk Managemen</w:t>
      </w:r>
      <w:r w:rsidR="00235862">
        <w:rPr>
          <w:sz w:val="24"/>
        </w:rPr>
        <w:t>t</w:t>
      </w:r>
      <w:r w:rsidR="00485366">
        <w:rPr>
          <w:sz w:val="24"/>
        </w:rPr>
        <w:t xml:space="preserve"> (SDRM)</w:t>
      </w:r>
      <w:r w:rsidR="00FA4CAE">
        <w:rPr>
          <w:sz w:val="24"/>
        </w:rPr>
        <w:t xml:space="preserve">, </w:t>
      </w:r>
      <w:r w:rsidR="00235862">
        <w:rPr>
          <w:sz w:val="24"/>
        </w:rPr>
        <w:t>a variety of</w:t>
      </w:r>
      <w:r w:rsidR="0033447B" w:rsidRPr="0033447B">
        <w:rPr>
          <w:sz w:val="24"/>
        </w:rPr>
        <w:t xml:space="preserve"> information security certifications (CCISO, CCSK, CISSP and CSSLP)</w:t>
      </w:r>
      <w:r w:rsidR="00FA4CAE">
        <w:rPr>
          <w:sz w:val="24"/>
        </w:rPr>
        <w:t xml:space="preserve">, and </w:t>
      </w:r>
      <w:r w:rsidR="00FA4CAE" w:rsidRPr="0033447B">
        <w:rPr>
          <w:sz w:val="24"/>
        </w:rPr>
        <w:t>a dual BS/MBA degree from Pace University.</w:t>
      </w:r>
      <w:r w:rsidR="00FA4CAE">
        <w:rPr>
          <w:sz w:val="24"/>
        </w:rPr>
        <w:t xml:space="preserve"> </w:t>
      </w:r>
      <w:r w:rsidR="00FA4CAE" w:rsidRPr="0033447B">
        <w:rPr>
          <w:sz w:val="24"/>
        </w:rPr>
        <w:t xml:space="preserve">He is </w:t>
      </w:r>
      <w:r w:rsidR="00FA4CAE">
        <w:rPr>
          <w:sz w:val="24"/>
        </w:rPr>
        <w:t xml:space="preserve">well </w:t>
      </w:r>
      <w:r w:rsidR="00FA4CAE" w:rsidRPr="0033447B">
        <w:rPr>
          <w:sz w:val="24"/>
        </w:rPr>
        <w:t>published and has presented in the field of information security. Among his many achievements are patents</w:t>
      </w:r>
      <w:r w:rsidR="00E27D94">
        <w:rPr>
          <w:sz w:val="24"/>
        </w:rPr>
        <w:t xml:space="preserve"> </w:t>
      </w:r>
      <w:r w:rsidR="00FA4CAE" w:rsidRPr="0033447B">
        <w:rPr>
          <w:sz w:val="24"/>
        </w:rPr>
        <w:t xml:space="preserve">in </w:t>
      </w:r>
      <w:r w:rsidR="000E50C9">
        <w:rPr>
          <w:sz w:val="24"/>
        </w:rPr>
        <w:t>u</w:t>
      </w:r>
      <w:r w:rsidR="00FA4CAE" w:rsidRPr="0033447B">
        <w:rPr>
          <w:sz w:val="24"/>
        </w:rPr>
        <w:t xml:space="preserve">nified </w:t>
      </w:r>
      <w:r w:rsidR="000E50C9">
        <w:rPr>
          <w:sz w:val="24"/>
        </w:rPr>
        <w:t>m</w:t>
      </w:r>
      <w:r w:rsidR="00FA4CAE" w:rsidRPr="0033447B">
        <w:rPr>
          <w:sz w:val="24"/>
        </w:rPr>
        <w:t>essaging</w:t>
      </w:r>
      <w:r w:rsidR="00E27D94">
        <w:rPr>
          <w:sz w:val="24"/>
        </w:rPr>
        <w:t xml:space="preserve"> and</w:t>
      </w:r>
      <w:r w:rsidR="00FA4CAE" w:rsidRPr="0033447B">
        <w:rPr>
          <w:sz w:val="24"/>
        </w:rPr>
        <w:t xml:space="preserve"> </w:t>
      </w:r>
      <w:r w:rsidR="000E50C9">
        <w:rPr>
          <w:sz w:val="24"/>
        </w:rPr>
        <w:t>k</w:t>
      </w:r>
      <w:r w:rsidR="00FA4CAE" w:rsidRPr="0033447B">
        <w:rPr>
          <w:sz w:val="24"/>
        </w:rPr>
        <w:t xml:space="preserve">eystroke </w:t>
      </w:r>
      <w:r w:rsidR="000E50C9">
        <w:rPr>
          <w:sz w:val="24"/>
        </w:rPr>
        <w:t>b</w:t>
      </w:r>
      <w:r w:rsidR="00E27D94">
        <w:rPr>
          <w:sz w:val="24"/>
        </w:rPr>
        <w:t>iometrics</w:t>
      </w:r>
      <w:r w:rsidR="007B3A57">
        <w:rPr>
          <w:sz w:val="24"/>
        </w:rPr>
        <w:t>,</w:t>
      </w:r>
      <w:r w:rsidR="00E27D94">
        <w:rPr>
          <w:sz w:val="24"/>
        </w:rPr>
        <w:t xml:space="preserve"> as well as multiple patent applications in </w:t>
      </w:r>
      <w:r w:rsidR="000E50C9">
        <w:rPr>
          <w:sz w:val="24"/>
        </w:rPr>
        <w:t>g</w:t>
      </w:r>
      <w:r w:rsidR="00A03B17">
        <w:rPr>
          <w:sz w:val="24"/>
        </w:rPr>
        <w:t xml:space="preserve">esture </w:t>
      </w:r>
      <w:r w:rsidR="000E50C9">
        <w:rPr>
          <w:sz w:val="24"/>
        </w:rPr>
        <w:t>b</w:t>
      </w:r>
      <w:r w:rsidR="00FA4CAE" w:rsidRPr="0033447B">
        <w:rPr>
          <w:sz w:val="24"/>
        </w:rPr>
        <w:t>iometrics</w:t>
      </w:r>
      <w:r w:rsidR="00A03B17">
        <w:rPr>
          <w:sz w:val="24"/>
        </w:rPr>
        <w:t xml:space="preserve">, </w:t>
      </w:r>
      <w:r w:rsidR="000E50C9">
        <w:rPr>
          <w:sz w:val="24"/>
        </w:rPr>
        <w:t>b</w:t>
      </w:r>
      <w:r w:rsidR="00A03B17">
        <w:rPr>
          <w:sz w:val="24"/>
        </w:rPr>
        <w:t xml:space="preserve">lockchain </w:t>
      </w:r>
      <w:r w:rsidR="000E50C9">
        <w:rPr>
          <w:sz w:val="24"/>
        </w:rPr>
        <w:t>s</w:t>
      </w:r>
      <w:r w:rsidR="00A03B17">
        <w:rPr>
          <w:sz w:val="24"/>
        </w:rPr>
        <w:t xml:space="preserve">ecurity, IoT </w:t>
      </w:r>
      <w:r w:rsidR="000E50C9">
        <w:rPr>
          <w:sz w:val="24"/>
        </w:rPr>
        <w:t>s</w:t>
      </w:r>
      <w:r w:rsidR="00A03B17">
        <w:rPr>
          <w:sz w:val="24"/>
        </w:rPr>
        <w:t>ecurity</w:t>
      </w:r>
      <w:r w:rsidR="00E27D94">
        <w:rPr>
          <w:sz w:val="24"/>
        </w:rPr>
        <w:t xml:space="preserve">, </w:t>
      </w:r>
      <w:r w:rsidR="000E50C9">
        <w:rPr>
          <w:sz w:val="24"/>
        </w:rPr>
        <w:t>z</w:t>
      </w:r>
      <w:r w:rsidR="00F17E2C">
        <w:rPr>
          <w:sz w:val="24"/>
        </w:rPr>
        <w:t xml:space="preserve">ero </w:t>
      </w:r>
      <w:r w:rsidR="000E50C9">
        <w:rPr>
          <w:sz w:val="24"/>
        </w:rPr>
        <w:t>t</w:t>
      </w:r>
      <w:r w:rsidR="00F17E2C">
        <w:rPr>
          <w:sz w:val="24"/>
        </w:rPr>
        <w:t>rust</w:t>
      </w:r>
      <w:r w:rsidR="007B3A57">
        <w:rPr>
          <w:sz w:val="24"/>
        </w:rPr>
        <w:t>,</w:t>
      </w:r>
      <w:r w:rsidR="00F17E2C">
        <w:rPr>
          <w:sz w:val="24"/>
        </w:rPr>
        <w:t xml:space="preserve"> and </w:t>
      </w:r>
      <w:r w:rsidR="00E27D94">
        <w:rPr>
          <w:sz w:val="24"/>
        </w:rPr>
        <w:t xml:space="preserve">5G </w:t>
      </w:r>
      <w:r w:rsidR="000E50C9">
        <w:rPr>
          <w:sz w:val="24"/>
        </w:rPr>
        <w:t>s</w:t>
      </w:r>
      <w:r w:rsidR="00E27D94">
        <w:rPr>
          <w:sz w:val="24"/>
        </w:rPr>
        <w:t>ecurity</w:t>
      </w:r>
      <w:r w:rsidR="00FA4CAE" w:rsidRPr="0033447B">
        <w:rPr>
          <w:sz w:val="24"/>
        </w:rPr>
        <w:t xml:space="preserve">. </w:t>
      </w:r>
    </w:p>
    <w:p w14:paraId="72E0BB3C" w14:textId="77777777" w:rsidR="007B3A57" w:rsidRPr="0033447B" w:rsidRDefault="007B3A57" w:rsidP="008C7A1F">
      <w:pPr>
        <w:spacing w:after="0" w:line="240" w:lineRule="auto"/>
        <w:rPr>
          <w:sz w:val="24"/>
        </w:rPr>
      </w:pPr>
    </w:p>
    <w:p w14:paraId="4B9353EA" w14:textId="750DC61D" w:rsidR="007771D4" w:rsidRPr="0033447B" w:rsidRDefault="00FA4CAE" w:rsidP="008C7A1F">
      <w:pPr>
        <w:spacing w:after="0" w:line="240" w:lineRule="auto"/>
      </w:pPr>
      <w:r>
        <w:rPr>
          <w:sz w:val="24"/>
        </w:rPr>
        <w:t>John</w:t>
      </w:r>
      <w:r w:rsidR="002A4CA4" w:rsidRPr="0033447B">
        <w:rPr>
          <w:sz w:val="24"/>
        </w:rPr>
        <w:t xml:space="preserve"> </w:t>
      </w:r>
      <w:r>
        <w:rPr>
          <w:sz w:val="24"/>
        </w:rPr>
        <w:t>is a part-time NY</w:t>
      </w:r>
      <w:r w:rsidR="00235862">
        <w:rPr>
          <w:sz w:val="24"/>
        </w:rPr>
        <w:t xml:space="preserve"> </w:t>
      </w:r>
      <w:r>
        <w:rPr>
          <w:sz w:val="24"/>
        </w:rPr>
        <w:t>S</w:t>
      </w:r>
      <w:r w:rsidR="00235862">
        <w:rPr>
          <w:sz w:val="24"/>
        </w:rPr>
        <w:t>tate</w:t>
      </w:r>
      <w:r>
        <w:rPr>
          <w:sz w:val="24"/>
        </w:rPr>
        <w:t xml:space="preserve"> Fire Instructor, </w:t>
      </w:r>
      <w:r w:rsidR="00A03B17">
        <w:rPr>
          <w:sz w:val="24"/>
        </w:rPr>
        <w:t>a</w:t>
      </w:r>
      <w:r w:rsidR="002A4CA4" w:rsidRPr="0033447B">
        <w:rPr>
          <w:sz w:val="24"/>
        </w:rPr>
        <w:t xml:space="preserve"> volunteer firefighter</w:t>
      </w:r>
      <w:r w:rsidR="00FB28E8" w:rsidRPr="0033447B">
        <w:rPr>
          <w:sz w:val="24"/>
        </w:rPr>
        <w:t xml:space="preserve"> </w:t>
      </w:r>
      <w:r w:rsidR="002A4CA4" w:rsidRPr="0033447B">
        <w:rPr>
          <w:sz w:val="24"/>
        </w:rPr>
        <w:t>with special teams training in vehicular extrication</w:t>
      </w:r>
      <w:r w:rsidR="006116B6" w:rsidRPr="0033447B">
        <w:rPr>
          <w:sz w:val="24"/>
        </w:rPr>
        <w:t xml:space="preserve"> and dive/ice rescue, </w:t>
      </w:r>
      <w:r w:rsidR="00FE3A82" w:rsidRPr="0033447B">
        <w:rPr>
          <w:sz w:val="24"/>
        </w:rPr>
        <w:t>an amateur novelist</w:t>
      </w:r>
      <w:r>
        <w:rPr>
          <w:sz w:val="24"/>
        </w:rPr>
        <w:t>,</w:t>
      </w:r>
      <w:r w:rsidR="00FE3A82" w:rsidRPr="0033447B">
        <w:rPr>
          <w:sz w:val="24"/>
        </w:rPr>
        <w:t xml:space="preserve"> and </w:t>
      </w:r>
      <w:r w:rsidR="00675A52" w:rsidRPr="0033447B">
        <w:rPr>
          <w:sz w:val="24"/>
        </w:rPr>
        <w:t xml:space="preserve">routinely </w:t>
      </w:r>
      <w:r>
        <w:rPr>
          <w:sz w:val="24"/>
        </w:rPr>
        <w:t>donates</w:t>
      </w:r>
      <w:r w:rsidR="00675A52" w:rsidRPr="0033447B">
        <w:rPr>
          <w:sz w:val="24"/>
        </w:rPr>
        <w:t xml:space="preserve"> blood in several </w:t>
      </w:r>
      <w:r w:rsidR="00C44914" w:rsidRPr="0033447B">
        <w:rPr>
          <w:sz w:val="24"/>
        </w:rPr>
        <w:t xml:space="preserve">adult hockey </w:t>
      </w:r>
      <w:r w:rsidR="00675A52" w:rsidRPr="0033447B">
        <w:rPr>
          <w:sz w:val="24"/>
        </w:rPr>
        <w:t>leagues</w:t>
      </w:r>
      <w:r w:rsidR="009A0A4D" w:rsidRPr="0033447B">
        <w:rPr>
          <w:sz w:val="24"/>
        </w:rPr>
        <w:t>.</w:t>
      </w:r>
      <w:r w:rsidR="007771D4" w:rsidRPr="0033447B">
        <w:rPr>
          <w:sz w:val="24"/>
        </w:rPr>
        <w:br/>
      </w:r>
    </w:p>
    <w:sectPr w:rsidR="007771D4" w:rsidRPr="0033447B" w:rsidSect="008B13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930"/>
    <w:rsid w:val="00060B6F"/>
    <w:rsid w:val="00085773"/>
    <w:rsid w:val="00092C22"/>
    <w:rsid w:val="000B4A3B"/>
    <w:rsid w:val="000D25D7"/>
    <w:rsid w:val="000E50C9"/>
    <w:rsid w:val="000F24B6"/>
    <w:rsid w:val="00190268"/>
    <w:rsid w:val="00193F0F"/>
    <w:rsid w:val="001C3606"/>
    <w:rsid w:val="001F4BED"/>
    <w:rsid w:val="00235862"/>
    <w:rsid w:val="00257118"/>
    <w:rsid w:val="00270FB1"/>
    <w:rsid w:val="002A4CA4"/>
    <w:rsid w:val="002E3378"/>
    <w:rsid w:val="0032780E"/>
    <w:rsid w:val="0033447B"/>
    <w:rsid w:val="00345357"/>
    <w:rsid w:val="00372A47"/>
    <w:rsid w:val="00485366"/>
    <w:rsid w:val="0050770D"/>
    <w:rsid w:val="00515E7C"/>
    <w:rsid w:val="00540913"/>
    <w:rsid w:val="00575F16"/>
    <w:rsid w:val="0059446A"/>
    <w:rsid w:val="005D5E0C"/>
    <w:rsid w:val="0060437E"/>
    <w:rsid w:val="006116B6"/>
    <w:rsid w:val="00675A52"/>
    <w:rsid w:val="006A4C85"/>
    <w:rsid w:val="006C615C"/>
    <w:rsid w:val="006E35DE"/>
    <w:rsid w:val="007771D4"/>
    <w:rsid w:val="00796D27"/>
    <w:rsid w:val="007B3A57"/>
    <w:rsid w:val="007B3F12"/>
    <w:rsid w:val="007B7F55"/>
    <w:rsid w:val="007F64A0"/>
    <w:rsid w:val="00821C83"/>
    <w:rsid w:val="00892516"/>
    <w:rsid w:val="008B13B6"/>
    <w:rsid w:val="008C7A1F"/>
    <w:rsid w:val="008F6930"/>
    <w:rsid w:val="00904086"/>
    <w:rsid w:val="009A0A4D"/>
    <w:rsid w:val="009A2DB3"/>
    <w:rsid w:val="00A03B17"/>
    <w:rsid w:val="00A654B8"/>
    <w:rsid w:val="00C44914"/>
    <w:rsid w:val="00C50690"/>
    <w:rsid w:val="00CD1857"/>
    <w:rsid w:val="00D23155"/>
    <w:rsid w:val="00DD2080"/>
    <w:rsid w:val="00E02832"/>
    <w:rsid w:val="00E04392"/>
    <w:rsid w:val="00E0551F"/>
    <w:rsid w:val="00E11B0F"/>
    <w:rsid w:val="00E27D94"/>
    <w:rsid w:val="00E336B3"/>
    <w:rsid w:val="00E96395"/>
    <w:rsid w:val="00EB220D"/>
    <w:rsid w:val="00EC6838"/>
    <w:rsid w:val="00EE2448"/>
    <w:rsid w:val="00EE42B3"/>
    <w:rsid w:val="00EF0A31"/>
    <w:rsid w:val="00EF63CA"/>
    <w:rsid w:val="00EF6DB9"/>
    <w:rsid w:val="00F17E2C"/>
    <w:rsid w:val="00F53D54"/>
    <w:rsid w:val="00FA4CAE"/>
    <w:rsid w:val="00FA5BA3"/>
    <w:rsid w:val="00FB28E8"/>
    <w:rsid w:val="00FB7D55"/>
    <w:rsid w:val="00FE3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22EB9"/>
  <w15:docId w15:val="{772D7517-2608-4DF4-A423-8ED480AB9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13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F693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F6930"/>
    <w:rPr>
      <w:color w:val="0000FF"/>
      <w:u w:val="single"/>
    </w:rPr>
  </w:style>
  <w:style w:type="paragraph" w:styleId="BalloonText">
    <w:name w:val="Balloon Text"/>
    <w:basedOn w:val="Normal"/>
    <w:link w:val="BalloonTextChar"/>
    <w:uiPriority w:val="99"/>
    <w:semiHidden/>
    <w:unhideWhenUsed/>
    <w:rsid w:val="005409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09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7526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216CA726F73647B19299110D2D8A3B" ma:contentTypeVersion="12" ma:contentTypeDescription="Create a new document." ma:contentTypeScope="" ma:versionID="0ff2fa520ccaf9ba72be86b40ead83da">
  <xsd:schema xmlns:xsd="http://www.w3.org/2001/XMLSchema" xmlns:xs="http://www.w3.org/2001/XMLSchema" xmlns:p="http://schemas.microsoft.com/office/2006/metadata/properties" xmlns:ns3="df6a8b18-7780-4c2b-9858-92e6101a6c58" xmlns:ns4="a769b309-75c6-4dd4-96b5-ed4d08a1c935" targetNamespace="http://schemas.microsoft.com/office/2006/metadata/properties" ma:root="true" ma:fieldsID="c50868efeb5f9bcfd42a42201e0da24d" ns3:_="" ns4:_="">
    <xsd:import namespace="df6a8b18-7780-4c2b-9858-92e6101a6c58"/>
    <xsd:import namespace="a769b309-75c6-4dd4-96b5-ed4d08a1c93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a8b18-7780-4c2b-9858-92e6101a6c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69b309-75c6-4dd4-96b5-ed4d08a1c93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02ABBA-33C5-4039-A07E-39CFD3B926A7}">
  <ds:schemaRefs>
    <ds:schemaRef ds:uri="http://purl.org/dc/elements/1.1/"/>
    <ds:schemaRef ds:uri="df6a8b18-7780-4c2b-9858-92e6101a6c58"/>
    <ds:schemaRef ds:uri="http://schemas.microsoft.com/office/2006/metadata/properties"/>
    <ds:schemaRef ds:uri="http://www.w3.org/XML/1998/namespace"/>
    <ds:schemaRef ds:uri="a769b309-75c6-4dd4-96b5-ed4d08a1c935"/>
    <ds:schemaRef ds:uri="http://purl.org/dc/terms/"/>
    <ds:schemaRef ds:uri="http://schemas.microsoft.com/office/2006/documentManagement/types"/>
    <ds:schemaRef ds:uri="http://purl.org/dc/dcmitype/"/>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0E7635B3-614D-4A21-BBD0-F4265FC3F95C}">
  <ds:schemaRefs>
    <ds:schemaRef ds:uri="http://schemas.microsoft.com/sharepoint/v3/contenttype/forms"/>
  </ds:schemaRefs>
</ds:datastoreItem>
</file>

<file path=customXml/itemProps3.xml><?xml version="1.0" encoding="utf-8"?>
<ds:datastoreItem xmlns:ds="http://schemas.openxmlformats.org/officeDocument/2006/customXml" ds:itemID="{66F581A9-4356-480F-8E10-46B59338AC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6a8b18-7780-4c2b-9858-92e6101a6c58"/>
    <ds:schemaRef ds:uri="a769b309-75c6-4dd4-96b5-ed4d08a1c9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376</Words>
  <Characters>2147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Checco Services Inc.</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C. Checco, CISSP CSSLP CCSK</dc:creator>
  <cp:lastModifiedBy>John Checco</cp:lastModifiedBy>
  <cp:revision>8</cp:revision>
  <dcterms:created xsi:type="dcterms:W3CDTF">2020-03-18T21:41:00Z</dcterms:created>
  <dcterms:modified xsi:type="dcterms:W3CDTF">2020-10-28T13:05:00Z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0x010100BF216CA726F73647B19299110D2D8A3B</vt:lpwstr>
  </property>
</Properties>
</file>